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944"/>
        <w:gridCol w:w="1734"/>
        <w:gridCol w:w="544"/>
        <w:gridCol w:w="699"/>
        <w:gridCol w:w="1037"/>
        <w:gridCol w:w="19"/>
        <w:gridCol w:w="925"/>
        <w:gridCol w:w="1716"/>
        <w:gridCol w:w="699"/>
      </w:tblGrid>
      <w:tr w:rsidR="00BE6A64" w:rsidRPr="003631A0" w:rsidTr="00AC376C">
        <w:trPr>
          <w:gridAfter w:val="1"/>
          <w:wAfter w:w="699" w:type="dxa"/>
        </w:trPr>
        <w:tc>
          <w:tcPr>
            <w:tcW w:w="6024" w:type="dxa"/>
            <w:gridSpan w:val="4"/>
            <w:shd w:val="clear" w:color="auto" w:fill="BFBFBF" w:themeFill="background1" w:themeFillShade="BF"/>
          </w:tcPr>
          <w:p w:rsidR="00BE6A64" w:rsidRPr="003631A0" w:rsidRDefault="00BE6A64" w:rsidP="0030517D">
            <w:pPr>
              <w:autoSpaceDE w:val="0"/>
              <w:autoSpaceDN w:val="0"/>
              <w:adjustRightInd w:val="0"/>
              <w:jc w:val="left"/>
              <w:rPr>
                <w:szCs w:val="22"/>
              </w:rPr>
            </w:pPr>
            <w:r w:rsidRPr="003631A0">
              <w:rPr>
                <w:bCs/>
                <w:sz w:val="22"/>
                <w:szCs w:val="22"/>
              </w:rPr>
              <w:t xml:space="preserve">DERSİN ADI: </w:t>
            </w:r>
            <w:r w:rsidR="0030517D">
              <w:rPr>
                <w:b w:val="0"/>
                <w:sz w:val="22"/>
                <w:szCs w:val="22"/>
              </w:rPr>
              <w:t>ÇOCUK SAĞLIĞI VE HASTALIKLARI HEMŞ.</w:t>
            </w:r>
            <w:r w:rsidR="00AC376C">
              <w:rPr>
                <w:b w:val="0"/>
                <w:sz w:val="22"/>
                <w:szCs w:val="22"/>
              </w:rPr>
              <w:t xml:space="preserve"> UYG.</w:t>
            </w:r>
          </w:p>
        </w:tc>
        <w:tc>
          <w:tcPr>
            <w:tcW w:w="4396" w:type="dxa"/>
            <w:gridSpan w:val="5"/>
            <w:shd w:val="clear" w:color="auto" w:fill="BFBFBF" w:themeFill="background1" w:themeFillShade="BF"/>
          </w:tcPr>
          <w:p w:rsidR="00BE6A64" w:rsidRPr="003631A0" w:rsidRDefault="00BE6A64" w:rsidP="00AC376C">
            <w:pPr>
              <w:autoSpaceDE w:val="0"/>
              <w:autoSpaceDN w:val="0"/>
              <w:adjustRightInd w:val="0"/>
              <w:rPr>
                <w:szCs w:val="22"/>
              </w:rPr>
            </w:pPr>
            <w:r w:rsidRPr="003631A0">
              <w:rPr>
                <w:bCs/>
                <w:sz w:val="22"/>
                <w:szCs w:val="22"/>
              </w:rPr>
              <w:t>DERSİN KODU:</w:t>
            </w:r>
            <w:r w:rsidRPr="003631A0">
              <w:rPr>
                <w:b w:val="0"/>
                <w:sz w:val="22"/>
                <w:szCs w:val="22"/>
              </w:rPr>
              <w:t xml:space="preserve"> HE</w:t>
            </w:r>
            <w:r w:rsidR="00E4258F">
              <w:rPr>
                <w:b w:val="0"/>
                <w:sz w:val="22"/>
                <w:szCs w:val="22"/>
              </w:rPr>
              <w:t>3</w:t>
            </w:r>
            <w:r w:rsidR="00AC376C">
              <w:rPr>
                <w:b w:val="0"/>
                <w:sz w:val="22"/>
                <w:szCs w:val="22"/>
              </w:rPr>
              <w:t>14</w:t>
            </w: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618" w:type="dxa"/>
            <w:gridSpan w:val="8"/>
          </w:tcPr>
          <w:p w:rsidR="00BE6A64" w:rsidRPr="003631A0" w:rsidRDefault="00903EF3" w:rsidP="00E27474">
            <w:pPr>
              <w:autoSpaceDE w:val="0"/>
              <w:autoSpaceDN w:val="0"/>
              <w:adjustRightInd w:val="0"/>
              <w:rPr>
                <w:b w:val="0"/>
                <w:szCs w:val="22"/>
              </w:rPr>
            </w:pPr>
            <w:r>
              <w:rPr>
                <w:b w:val="0"/>
                <w:sz w:val="22"/>
                <w:szCs w:val="22"/>
              </w:rPr>
              <w:t>3</w:t>
            </w:r>
            <w:bookmarkStart w:id="0" w:name="_GoBack"/>
            <w:bookmarkEnd w:id="0"/>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AC376C">
        <w:trPr>
          <w:gridAfter w:val="1"/>
          <w:wAfter w:w="699" w:type="dxa"/>
        </w:trPr>
        <w:tc>
          <w:tcPr>
            <w:tcW w:w="2802" w:type="dxa"/>
          </w:tcPr>
          <w:p w:rsidR="00BE6A64" w:rsidRPr="003631A0" w:rsidRDefault="00BE6A64" w:rsidP="00BE6A64">
            <w:pPr>
              <w:rPr>
                <w:szCs w:val="22"/>
              </w:rPr>
            </w:pPr>
            <w:r w:rsidRPr="003631A0">
              <w:rPr>
                <w:sz w:val="22"/>
                <w:szCs w:val="22"/>
              </w:rPr>
              <w:t xml:space="preserve">Dersin Süresi: </w:t>
            </w:r>
          </w:p>
        </w:tc>
        <w:tc>
          <w:tcPr>
            <w:tcW w:w="7618" w:type="dxa"/>
            <w:gridSpan w:val="8"/>
          </w:tcPr>
          <w:p w:rsidR="00BE6A64" w:rsidRPr="003631A0" w:rsidRDefault="00BE6A64" w:rsidP="00AC376C">
            <w:pPr>
              <w:rPr>
                <w:b w:val="0"/>
                <w:szCs w:val="22"/>
              </w:rPr>
            </w:pPr>
            <w:r w:rsidRPr="003631A0">
              <w:rPr>
                <w:b w:val="0"/>
                <w:sz w:val="22"/>
                <w:szCs w:val="22"/>
              </w:rPr>
              <w:t xml:space="preserve">14 hafta haftada </w:t>
            </w:r>
            <w:r w:rsidR="00AC376C">
              <w:rPr>
                <w:b w:val="0"/>
                <w:sz w:val="22"/>
                <w:szCs w:val="22"/>
              </w:rPr>
              <w:t>12</w:t>
            </w:r>
            <w:r w:rsidR="0030517D">
              <w:rPr>
                <w:b w:val="0"/>
                <w:sz w:val="22"/>
                <w:szCs w:val="22"/>
              </w:rPr>
              <w:t xml:space="preserve"> </w:t>
            </w:r>
            <w:r w:rsidRPr="003631A0">
              <w:rPr>
                <w:b w:val="0"/>
                <w:sz w:val="22"/>
                <w:szCs w:val="22"/>
              </w:rPr>
              <w:t xml:space="preserve">saat </w:t>
            </w:r>
            <w:r w:rsidR="00AC376C">
              <w:rPr>
                <w:b w:val="0"/>
                <w:sz w:val="22"/>
                <w:szCs w:val="22"/>
              </w:rPr>
              <w:t>pratik</w:t>
            </w:r>
          </w:p>
        </w:tc>
      </w:tr>
      <w:tr w:rsidR="00363279" w:rsidRPr="003631A0" w:rsidTr="00AC376C">
        <w:trPr>
          <w:gridAfter w:val="1"/>
          <w:wAfter w:w="699" w:type="dxa"/>
          <w:trHeight w:val="236"/>
        </w:trPr>
        <w:tc>
          <w:tcPr>
            <w:tcW w:w="2802"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3222" w:type="dxa"/>
            <w:gridSpan w:val="3"/>
          </w:tcPr>
          <w:p w:rsidR="00BE6A64" w:rsidRPr="003631A0" w:rsidRDefault="00AC376C" w:rsidP="00BE6A64">
            <w:pPr>
              <w:autoSpaceDE w:val="0"/>
              <w:autoSpaceDN w:val="0"/>
              <w:adjustRightInd w:val="0"/>
              <w:rPr>
                <w:b w:val="0"/>
                <w:szCs w:val="22"/>
              </w:rPr>
            </w:pPr>
            <w:r>
              <w:rPr>
                <w:b w:val="0"/>
                <w:sz w:val="22"/>
                <w:szCs w:val="22"/>
              </w:rPr>
              <w:t>6</w:t>
            </w:r>
          </w:p>
        </w:tc>
        <w:tc>
          <w:tcPr>
            <w:tcW w:w="1736" w:type="dxa"/>
            <w:gridSpan w:val="2"/>
          </w:tcPr>
          <w:p w:rsidR="00BE6A64" w:rsidRPr="003631A0" w:rsidRDefault="00BE6A64" w:rsidP="00BE6A64">
            <w:pPr>
              <w:autoSpaceDE w:val="0"/>
              <w:autoSpaceDN w:val="0"/>
              <w:adjustRightInd w:val="0"/>
              <w:rPr>
                <w:szCs w:val="22"/>
              </w:rPr>
            </w:pPr>
            <w:r w:rsidRPr="003631A0">
              <w:rPr>
                <w:bCs/>
                <w:sz w:val="22"/>
                <w:szCs w:val="22"/>
              </w:rPr>
              <w:t>AKTS Kredisi</w:t>
            </w:r>
          </w:p>
        </w:tc>
        <w:tc>
          <w:tcPr>
            <w:tcW w:w="2660" w:type="dxa"/>
            <w:gridSpan w:val="3"/>
          </w:tcPr>
          <w:p w:rsidR="00BE6A64" w:rsidRPr="003631A0" w:rsidRDefault="00AC376C" w:rsidP="00BE6A64">
            <w:pPr>
              <w:autoSpaceDE w:val="0"/>
              <w:autoSpaceDN w:val="0"/>
              <w:adjustRightInd w:val="0"/>
              <w:rPr>
                <w:b w:val="0"/>
                <w:szCs w:val="22"/>
              </w:rPr>
            </w:pPr>
            <w:r>
              <w:rPr>
                <w:b w:val="0"/>
                <w:sz w:val="22"/>
                <w:szCs w:val="22"/>
              </w:rPr>
              <w:t>7</w:t>
            </w: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618" w:type="dxa"/>
            <w:gridSpan w:val="8"/>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618" w:type="dxa"/>
            <w:gridSpan w:val="8"/>
          </w:tcPr>
          <w:tbl>
            <w:tblPr>
              <w:tblW w:w="0" w:type="auto"/>
              <w:tblBorders>
                <w:top w:val="nil"/>
                <w:left w:val="nil"/>
                <w:bottom w:val="nil"/>
                <w:right w:val="nil"/>
              </w:tblBorders>
              <w:tblLayout w:type="fixed"/>
              <w:tblLook w:val="0000" w:firstRow="0" w:lastRow="0" w:firstColumn="0" w:lastColumn="0" w:noHBand="0" w:noVBand="0"/>
            </w:tblPr>
            <w:tblGrid>
              <w:gridCol w:w="8561"/>
            </w:tblGrid>
            <w:tr w:rsidR="0030517D" w:rsidRPr="00AC376C" w:rsidTr="00AC376C">
              <w:trPr>
                <w:trHeight w:val="222"/>
              </w:trPr>
              <w:tc>
                <w:tcPr>
                  <w:tcW w:w="8561" w:type="dxa"/>
                </w:tcPr>
                <w:p w:rsidR="0030517D" w:rsidRPr="00AC376C" w:rsidRDefault="0030517D" w:rsidP="00903EF3">
                  <w:pPr>
                    <w:pStyle w:val="Default"/>
                    <w:framePr w:hSpace="141" w:wrap="around" w:vAnchor="page" w:hAnchor="margin" w:y="885"/>
                    <w:rPr>
                      <w:rFonts w:ascii="Times New Roman" w:hAnsi="Times New Roman" w:cs="Times New Roman"/>
                      <w:sz w:val="22"/>
                      <w:szCs w:val="22"/>
                    </w:rPr>
                  </w:pPr>
                  <w:r w:rsidRPr="00AC376C">
                    <w:rPr>
                      <w:rFonts w:ascii="Times New Roman" w:hAnsi="Times New Roman" w:cs="Times New Roman"/>
                      <w:sz w:val="22"/>
                      <w:szCs w:val="22"/>
                    </w:rPr>
                    <w:t xml:space="preserve">Bu dersin amacı öğrencilere; çocuk sağlığı ve hastalıkları ile pediatri hemşireliğinin temel ilkeleri ve çocuk hastada gerekli hemşirelik </w:t>
                  </w:r>
                  <w:r w:rsidR="00AC376C">
                    <w:rPr>
                      <w:rFonts w:ascii="Times New Roman" w:hAnsi="Times New Roman" w:cs="Times New Roman"/>
                      <w:sz w:val="22"/>
                      <w:szCs w:val="22"/>
                    </w:rPr>
                    <w:t>uygulamalarını yapabilmelerini sağlamaktır.</w:t>
                  </w:r>
                  <w:r w:rsidRPr="00AC376C">
                    <w:rPr>
                      <w:rFonts w:ascii="Times New Roman" w:hAnsi="Times New Roman" w:cs="Times New Roman"/>
                      <w:sz w:val="22"/>
                      <w:szCs w:val="22"/>
                    </w:rPr>
                    <w:t xml:space="preserve"> </w:t>
                  </w:r>
                </w:p>
              </w:tc>
            </w:tr>
          </w:tbl>
          <w:p w:rsidR="00BE6A64" w:rsidRPr="00AC376C" w:rsidRDefault="00BE6A64" w:rsidP="009B73B0">
            <w:pPr>
              <w:spacing w:line="240" w:lineRule="auto"/>
              <w:rPr>
                <w:b w:val="0"/>
                <w:szCs w:val="22"/>
              </w:rPr>
            </w:pP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618" w:type="dxa"/>
            <w:gridSpan w:val="8"/>
          </w:tcPr>
          <w:p w:rsidR="00BE6A64" w:rsidRPr="00AC376C" w:rsidRDefault="0030517D" w:rsidP="00AC376C">
            <w:pPr>
              <w:spacing w:line="240" w:lineRule="auto"/>
              <w:rPr>
                <w:b w:val="0"/>
                <w:szCs w:val="22"/>
              </w:rPr>
            </w:pPr>
            <w:r w:rsidRPr="00AC376C">
              <w:rPr>
                <w:b w:val="0"/>
                <w:sz w:val="22"/>
                <w:szCs w:val="22"/>
              </w:rPr>
              <w:t xml:space="preserve">Çocuk Sağlığı Ve Hastalıkları Hemşireliğinde </w:t>
            </w:r>
            <w:r w:rsidR="00AC376C">
              <w:rPr>
                <w:b w:val="0"/>
                <w:sz w:val="22"/>
                <w:szCs w:val="22"/>
              </w:rPr>
              <w:t xml:space="preserve">ki uygulamaları içerir. Çocuk bakımı, çocuk ilaç </w:t>
            </w:r>
            <w:proofErr w:type="spellStart"/>
            <w:r w:rsidR="00AC376C">
              <w:rPr>
                <w:b w:val="0"/>
                <w:sz w:val="22"/>
                <w:szCs w:val="22"/>
              </w:rPr>
              <w:t>uyguşlamaları</w:t>
            </w:r>
            <w:proofErr w:type="spellEnd"/>
            <w:r w:rsidR="00AC376C">
              <w:rPr>
                <w:b w:val="0"/>
                <w:sz w:val="22"/>
                <w:szCs w:val="22"/>
              </w:rPr>
              <w:t xml:space="preserve">, çocuk </w:t>
            </w:r>
            <w:proofErr w:type="spellStart"/>
            <w:r w:rsidR="00AC376C">
              <w:rPr>
                <w:b w:val="0"/>
                <w:sz w:val="22"/>
                <w:szCs w:val="22"/>
              </w:rPr>
              <w:t>kateter</w:t>
            </w:r>
            <w:proofErr w:type="spellEnd"/>
            <w:r w:rsidR="00AC376C">
              <w:rPr>
                <w:b w:val="0"/>
                <w:sz w:val="22"/>
                <w:szCs w:val="22"/>
              </w:rPr>
              <w:t xml:space="preserve"> takılması, çocuk hastalıklarında bakım ve tedavi</w:t>
            </w: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618" w:type="dxa"/>
            <w:gridSpan w:val="8"/>
          </w:tcPr>
          <w:p w:rsidR="00BE6A64" w:rsidRPr="00AC376C" w:rsidRDefault="0030517D" w:rsidP="00AC376C">
            <w:pPr>
              <w:spacing w:line="240" w:lineRule="auto"/>
              <w:rPr>
                <w:b w:val="0"/>
                <w:szCs w:val="22"/>
              </w:rPr>
            </w:pPr>
            <w:r w:rsidRPr="00AC376C">
              <w:rPr>
                <w:b w:val="0"/>
                <w:sz w:val="22"/>
                <w:szCs w:val="22"/>
              </w:rPr>
              <w:t>Bu dersin sonunda öğrenci; Çocuk sağlığı ve hastalıkları hemşireliğine ilişkin kuramsal bilgi kazanır, , Pediatri hemşireliğine özgü bilgi, beceri ve tutum kazanır, Çocukta hastalık belirtilerini tanır, Çocuk ve aileye yönelik sorunları saptayabilir, Bakım Planı geliştirir, Hemşirelik girişimlerini yapabilir, Kazanmış olduğu bilgi ve becerileri meslek hayatında kullanabilir</w:t>
            </w: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618" w:type="dxa"/>
            <w:gridSpan w:val="8"/>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AC376C">
        <w:trPr>
          <w:gridAfter w:val="1"/>
          <w:wAfter w:w="699" w:type="dxa"/>
        </w:trPr>
        <w:tc>
          <w:tcPr>
            <w:tcW w:w="10420" w:type="dxa"/>
            <w:gridSpan w:val="9"/>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AC376C">
        <w:trPr>
          <w:gridAfter w:val="1"/>
          <w:wAfter w:w="699" w:type="dxa"/>
        </w:trPr>
        <w:tc>
          <w:tcPr>
            <w:tcW w:w="2802"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618" w:type="dxa"/>
            <w:gridSpan w:val="8"/>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AC376C">
        <w:trPr>
          <w:gridAfter w:val="1"/>
          <w:wAfter w:w="699" w:type="dxa"/>
          <w:trHeight w:val="295"/>
        </w:trPr>
        <w:tc>
          <w:tcPr>
            <w:tcW w:w="2802"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618" w:type="dxa"/>
            <w:gridSpan w:val="8"/>
          </w:tcPr>
          <w:tbl>
            <w:tblPr>
              <w:tblW w:w="9442" w:type="dxa"/>
              <w:tblBorders>
                <w:top w:val="nil"/>
                <w:left w:val="nil"/>
                <w:bottom w:val="nil"/>
                <w:right w:val="nil"/>
              </w:tblBorders>
              <w:tblLayout w:type="fixed"/>
              <w:tblLook w:val="0000" w:firstRow="0" w:lastRow="0" w:firstColumn="0" w:lastColumn="0" w:noHBand="0" w:noVBand="0"/>
            </w:tblPr>
            <w:tblGrid>
              <w:gridCol w:w="9442"/>
            </w:tblGrid>
            <w:tr w:rsidR="0030517D" w:rsidRPr="00AC376C" w:rsidTr="00AC376C">
              <w:trPr>
                <w:trHeight w:val="221"/>
              </w:trPr>
              <w:tc>
                <w:tcPr>
                  <w:tcW w:w="9442" w:type="dxa"/>
                </w:tcPr>
                <w:p w:rsidR="0030517D" w:rsidRPr="00AC376C" w:rsidRDefault="0030517D" w:rsidP="00903EF3">
                  <w:pPr>
                    <w:pStyle w:val="Default"/>
                    <w:framePr w:hSpace="141" w:wrap="around" w:vAnchor="page" w:hAnchor="margin" w:y="885"/>
                    <w:rPr>
                      <w:rFonts w:ascii="Times New Roman" w:hAnsi="Times New Roman" w:cs="Times New Roman"/>
                      <w:i/>
                      <w:sz w:val="22"/>
                      <w:szCs w:val="22"/>
                    </w:rPr>
                  </w:pPr>
                  <w:r w:rsidRPr="00AC376C">
                    <w:rPr>
                      <w:rFonts w:ascii="Times New Roman" w:hAnsi="Times New Roman" w:cs="Times New Roman"/>
                      <w:i/>
                      <w:sz w:val="22"/>
                      <w:szCs w:val="22"/>
                    </w:rPr>
                    <w:t xml:space="preserve">Çocuk Sağlığı ve Hastalıkları </w:t>
                  </w:r>
                  <w:r w:rsidR="00AC376C" w:rsidRPr="00AC376C">
                    <w:rPr>
                      <w:rFonts w:ascii="Times New Roman" w:hAnsi="Times New Roman" w:cs="Times New Roman"/>
                      <w:i/>
                      <w:sz w:val="22"/>
                      <w:szCs w:val="22"/>
                    </w:rPr>
                    <w:t xml:space="preserve">kliniklerinde tanıtım </w:t>
                  </w:r>
                  <w:r w:rsidRPr="00AC376C">
                    <w:rPr>
                      <w:rFonts w:ascii="Times New Roman" w:hAnsi="Times New Roman" w:cs="Times New Roman"/>
                      <w:i/>
                      <w:sz w:val="22"/>
                      <w:szCs w:val="22"/>
                    </w:rPr>
                    <w:t xml:space="preserve"> </w:t>
                  </w:r>
                </w:p>
              </w:tc>
            </w:tr>
          </w:tbl>
          <w:p w:rsidR="00BE6A64" w:rsidRPr="00AC376C" w:rsidRDefault="00BE6A64" w:rsidP="009B73B0">
            <w:pPr>
              <w:pStyle w:val="GvdeMetni3"/>
              <w:jc w:val="both"/>
              <w:rPr>
                <w:rFonts w:ascii="Times New Roman" w:hAnsi="Times New Roman"/>
                <w:b w:val="0"/>
                <w:i/>
                <w:szCs w:val="22"/>
              </w:rPr>
            </w:pPr>
          </w:p>
        </w:tc>
      </w:tr>
      <w:tr w:rsidR="00BE6A64" w:rsidRPr="003631A0" w:rsidTr="00AC376C">
        <w:trPr>
          <w:gridAfter w:val="1"/>
          <w:wAfter w:w="699" w:type="dxa"/>
          <w:trHeight w:val="239"/>
        </w:trPr>
        <w:tc>
          <w:tcPr>
            <w:tcW w:w="2802"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618" w:type="dxa"/>
            <w:gridSpan w:val="8"/>
          </w:tcPr>
          <w:p w:rsidR="00BE6A64" w:rsidRPr="00AC376C" w:rsidRDefault="00AC376C" w:rsidP="00AC376C">
            <w:pPr>
              <w:spacing w:line="240" w:lineRule="auto"/>
              <w:rPr>
                <w:b w:val="0"/>
                <w:i/>
                <w:szCs w:val="22"/>
              </w:rPr>
            </w:pPr>
            <w:r>
              <w:rPr>
                <w:b w:val="0"/>
                <w:i/>
                <w:sz w:val="22"/>
                <w:szCs w:val="22"/>
              </w:rPr>
              <w:t xml:space="preserve"> </w:t>
            </w:r>
            <w:r w:rsidRPr="00AC376C">
              <w:rPr>
                <w:b w:val="0"/>
                <w:i/>
                <w:sz w:val="22"/>
                <w:szCs w:val="22"/>
              </w:rPr>
              <w:t>Hastaneye Yatan Çocuk ve Ailesiyle iletişim</w:t>
            </w:r>
          </w:p>
        </w:tc>
      </w:tr>
      <w:tr w:rsidR="00BE6A64" w:rsidRPr="003631A0" w:rsidTr="00AC376C">
        <w:trPr>
          <w:gridAfter w:val="1"/>
          <w:wAfter w:w="699" w:type="dxa"/>
          <w:trHeight w:val="306"/>
        </w:trPr>
        <w:tc>
          <w:tcPr>
            <w:tcW w:w="2802"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618" w:type="dxa"/>
            <w:gridSpan w:val="8"/>
          </w:tcPr>
          <w:p w:rsidR="00BE6A64" w:rsidRPr="00AC376C" w:rsidRDefault="00AC376C" w:rsidP="00965C9C">
            <w:pPr>
              <w:spacing w:line="240" w:lineRule="auto"/>
              <w:rPr>
                <w:b w:val="0"/>
                <w:i/>
                <w:szCs w:val="22"/>
              </w:rPr>
            </w:pPr>
            <w:r>
              <w:rPr>
                <w:b w:val="0"/>
                <w:i/>
                <w:sz w:val="22"/>
                <w:szCs w:val="22"/>
              </w:rPr>
              <w:t xml:space="preserve"> </w:t>
            </w:r>
            <w:r w:rsidRPr="00AC376C">
              <w:rPr>
                <w:b w:val="0"/>
                <w:i/>
                <w:sz w:val="22"/>
                <w:szCs w:val="22"/>
              </w:rPr>
              <w:t xml:space="preserve">Çocuk </w:t>
            </w:r>
            <w:proofErr w:type="spellStart"/>
            <w:r w:rsidRPr="00AC376C">
              <w:rPr>
                <w:b w:val="0"/>
                <w:i/>
                <w:sz w:val="22"/>
                <w:szCs w:val="22"/>
              </w:rPr>
              <w:t>anamnez</w:t>
            </w:r>
            <w:proofErr w:type="spellEnd"/>
            <w:r w:rsidRPr="00AC376C">
              <w:rPr>
                <w:b w:val="0"/>
                <w:i/>
                <w:sz w:val="22"/>
                <w:szCs w:val="22"/>
              </w:rPr>
              <w:t xml:space="preserve"> alma AN-TA alma, bakım planı</w:t>
            </w:r>
          </w:p>
        </w:tc>
      </w:tr>
      <w:tr w:rsidR="00BE6A64" w:rsidRPr="003631A0" w:rsidTr="00AC376C">
        <w:trPr>
          <w:gridAfter w:val="1"/>
          <w:wAfter w:w="699" w:type="dxa"/>
          <w:trHeight w:val="213"/>
        </w:trPr>
        <w:tc>
          <w:tcPr>
            <w:tcW w:w="2802"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618" w:type="dxa"/>
            <w:gridSpan w:val="8"/>
          </w:tcPr>
          <w:p w:rsidR="00BE6A64" w:rsidRPr="00AC376C" w:rsidRDefault="00AC376C" w:rsidP="00AF6676">
            <w:pPr>
              <w:spacing w:line="240" w:lineRule="auto"/>
              <w:rPr>
                <w:b w:val="0"/>
                <w:i/>
                <w:szCs w:val="22"/>
              </w:rPr>
            </w:pPr>
            <w:r>
              <w:rPr>
                <w:b w:val="0"/>
                <w:i/>
                <w:sz w:val="22"/>
                <w:szCs w:val="22"/>
              </w:rPr>
              <w:t xml:space="preserve"> </w:t>
            </w:r>
            <w:r w:rsidRPr="00AC376C">
              <w:rPr>
                <w:b w:val="0"/>
                <w:i/>
                <w:sz w:val="22"/>
                <w:szCs w:val="22"/>
              </w:rPr>
              <w:t>Çocuk hastalıkları tedavi ve bakım, bakım planı</w:t>
            </w:r>
          </w:p>
        </w:tc>
      </w:tr>
      <w:tr w:rsidR="00BE6A64" w:rsidRPr="003631A0" w:rsidTr="00AC376C">
        <w:trPr>
          <w:gridAfter w:val="1"/>
          <w:wAfter w:w="699" w:type="dxa"/>
          <w:trHeight w:val="247"/>
        </w:trPr>
        <w:tc>
          <w:tcPr>
            <w:tcW w:w="2802"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618" w:type="dxa"/>
            <w:gridSpan w:val="8"/>
          </w:tcPr>
          <w:p w:rsidR="00BE6A64" w:rsidRPr="00AC376C" w:rsidRDefault="00AC376C" w:rsidP="00363279">
            <w:pPr>
              <w:spacing w:line="240" w:lineRule="auto"/>
              <w:rPr>
                <w:b w:val="0"/>
                <w:i/>
                <w:szCs w:val="22"/>
              </w:rPr>
            </w:pPr>
            <w:r>
              <w:rPr>
                <w:b w:val="0"/>
                <w:i/>
                <w:sz w:val="22"/>
                <w:szCs w:val="22"/>
              </w:rPr>
              <w:t xml:space="preserve"> </w:t>
            </w:r>
            <w:r w:rsidRPr="00AC376C">
              <w:rPr>
                <w:b w:val="0"/>
                <w:i/>
                <w:sz w:val="22"/>
                <w:szCs w:val="22"/>
              </w:rPr>
              <w:t>Çocuk hastalıkları tedavi ve bakım, bakım planı</w:t>
            </w:r>
          </w:p>
        </w:tc>
      </w:tr>
      <w:tr w:rsidR="00B96E51" w:rsidRPr="003631A0" w:rsidTr="00AC376C">
        <w:trPr>
          <w:gridAfter w:val="1"/>
          <w:wAfter w:w="699" w:type="dxa"/>
          <w:trHeight w:val="328"/>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Pr>
                <w:b w:val="0"/>
                <w:i/>
                <w:sz w:val="22"/>
                <w:szCs w:val="22"/>
              </w:rPr>
              <w:t xml:space="preserve"> </w:t>
            </w:r>
            <w:r w:rsidRPr="00AC376C">
              <w:rPr>
                <w:b w:val="0"/>
                <w:i/>
                <w:sz w:val="22"/>
                <w:szCs w:val="22"/>
              </w:rPr>
              <w:t>Çocuk hastalıkları tedavi ve bakım, bakım planı</w:t>
            </w:r>
          </w:p>
        </w:tc>
      </w:tr>
      <w:tr w:rsidR="00B96E51" w:rsidRPr="003631A0" w:rsidTr="00AC376C">
        <w:trPr>
          <w:gridAfter w:val="1"/>
          <w:wAfter w:w="699" w:type="dxa"/>
          <w:trHeight w:val="329"/>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Pr>
                <w:b w:val="0"/>
                <w:i/>
                <w:sz w:val="22"/>
                <w:szCs w:val="22"/>
              </w:rPr>
              <w:t xml:space="preserve"> </w:t>
            </w:r>
            <w:r w:rsidRPr="00AC376C">
              <w:rPr>
                <w:b w:val="0"/>
                <w:i/>
                <w:sz w:val="22"/>
                <w:szCs w:val="22"/>
              </w:rPr>
              <w:t>Çocuk hastalıkları tedavi ve bakım, bakım planı</w:t>
            </w:r>
          </w:p>
        </w:tc>
      </w:tr>
      <w:tr w:rsidR="00B96E51" w:rsidRPr="003631A0" w:rsidTr="00AC376C">
        <w:trPr>
          <w:gridAfter w:val="1"/>
          <w:wAfter w:w="699" w:type="dxa"/>
          <w:trHeight w:val="207"/>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B96E51" w:rsidP="0019491E">
            <w:pPr>
              <w:spacing w:line="240" w:lineRule="auto"/>
              <w:rPr>
                <w:b w:val="0"/>
                <w:i/>
                <w:szCs w:val="22"/>
              </w:rPr>
            </w:pPr>
            <w:r w:rsidRPr="00AC376C">
              <w:rPr>
                <w:b w:val="0"/>
                <w:i/>
                <w:sz w:val="22"/>
                <w:szCs w:val="22"/>
              </w:rPr>
              <w:t>Ara Sınav</w:t>
            </w:r>
            <w:r w:rsidR="0019491E" w:rsidRPr="00AC376C">
              <w:rPr>
                <w:b w:val="0"/>
                <w:i/>
                <w:sz w:val="22"/>
                <w:szCs w:val="22"/>
              </w:rPr>
              <w:t xml:space="preserve"> </w:t>
            </w:r>
          </w:p>
        </w:tc>
      </w:tr>
      <w:tr w:rsidR="00B96E51" w:rsidRPr="003631A0" w:rsidTr="00AC376C">
        <w:trPr>
          <w:gridAfter w:val="1"/>
          <w:wAfter w:w="699" w:type="dxa"/>
          <w:trHeight w:val="257"/>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sidRPr="00AC376C">
              <w:rPr>
                <w:b w:val="0"/>
                <w:i/>
                <w:sz w:val="22"/>
                <w:szCs w:val="22"/>
              </w:rPr>
              <w:t xml:space="preserve">Çocuk </w:t>
            </w:r>
            <w:proofErr w:type="spellStart"/>
            <w:r w:rsidRPr="00AC376C">
              <w:rPr>
                <w:b w:val="0"/>
                <w:i/>
                <w:sz w:val="22"/>
                <w:szCs w:val="22"/>
              </w:rPr>
              <w:t>katater</w:t>
            </w:r>
            <w:proofErr w:type="spellEnd"/>
            <w:r w:rsidRPr="00AC376C">
              <w:rPr>
                <w:b w:val="0"/>
                <w:i/>
                <w:sz w:val="22"/>
                <w:szCs w:val="22"/>
              </w:rPr>
              <w:t>, sonda takma ve uygulamaları Çocuk ilaç uygulamaları, bakım planı</w:t>
            </w:r>
          </w:p>
        </w:tc>
      </w:tr>
      <w:tr w:rsidR="00B96E51" w:rsidRPr="003631A0" w:rsidTr="00AC376C">
        <w:trPr>
          <w:gridAfter w:val="1"/>
          <w:wAfter w:w="699" w:type="dxa"/>
          <w:trHeight w:val="288"/>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sidRPr="00AC376C">
              <w:rPr>
                <w:b w:val="0"/>
                <w:i/>
                <w:sz w:val="22"/>
                <w:szCs w:val="22"/>
              </w:rPr>
              <w:t xml:space="preserve">Çocuk </w:t>
            </w:r>
            <w:proofErr w:type="spellStart"/>
            <w:r w:rsidRPr="00AC376C">
              <w:rPr>
                <w:b w:val="0"/>
                <w:i/>
                <w:sz w:val="22"/>
                <w:szCs w:val="22"/>
              </w:rPr>
              <w:t>katater</w:t>
            </w:r>
            <w:proofErr w:type="spellEnd"/>
            <w:r w:rsidRPr="00AC376C">
              <w:rPr>
                <w:b w:val="0"/>
                <w:i/>
                <w:sz w:val="22"/>
                <w:szCs w:val="22"/>
              </w:rPr>
              <w:t>, sonda takma ve uygulamaları Çocuk ilaç uygulamaları, bakım planı</w:t>
            </w:r>
          </w:p>
        </w:tc>
      </w:tr>
      <w:tr w:rsidR="00B96E51" w:rsidRPr="003631A0" w:rsidTr="00AC376C">
        <w:trPr>
          <w:gridAfter w:val="1"/>
          <w:wAfter w:w="699" w:type="dxa"/>
          <w:trHeight w:val="279"/>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sidRPr="00AC376C">
              <w:rPr>
                <w:b w:val="0"/>
                <w:i/>
                <w:sz w:val="22"/>
                <w:szCs w:val="22"/>
              </w:rPr>
              <w:t xml:space="preserve">Çocuk </w:t>
            </w:r>
            <w:proofErr w:type="spellStart"/>
            <w:r w:rsidRPr="00AC376C">
              <w:rPr>
                <w:b w:val="0"/>
                <w:i/>
                <w:sz w:val="22"/>
                <w:szCs w:val="22"/>
              </w:rPr>
              <w:t>katater</w:t>
            </w:r>
            <w:proofErr w:type="spellEnd"/>
            <w:r w:rsidRPr="00AC376C">
              <w:rPr>
                <w:b w:val="0"/>
                <w:i/>
                <w:sz w:val="22"/>
                <w:szCs w:val="22"/>
              </w:rPr>
              <w:t>, sonda takma ve uygulamaları Çocuk ilaç uygulamaları, bakım planı</w:t>
            </w:r>
          </w:p>
        </w:tc>
      </w:tr>
      <w:tr w:rsidR="00B96E51" w:rsidRPr="003631A0" w:rsidTr="00AC376C">
        <w:trPr>
          <w:gridAfter w:val="1"/>
          <w:wAfter w:w="699" w:type="dxa"/>
          <w:trHeight w:val="357"/>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sidRPr="00AC376C">
              <w:rPr>
                <w:b w:val="0"/>
                <w:i/>
                <w:sz w:val="22"/>
                <w:szCs w:val="22"/>
              </w:rPr>
              <w:t xml:space="preserve">Çocuk </w:t>
            </w:r>
            <w:proofErr w:type="spellStart"/>
            <w:r w:rsidRPr="00AC376C">
              <w:rPr>
                <w:b w:val="0"/>
                <w:i/>
                <w:sz w:val="22"/>
                <w:szCs w:val="22"/>
              </w:rPr>
              <w:t>katater</w:t>
            </w:r>
            <w:proofErr w:type="spellEnd"/>
            <w:r w:rsidRPr="00AC376C">
              <w:rPr>
                <w:b w:val="0"/>
                <w:i/>
                <w:sz w:val="22"/>
                <w:szCs w:val="22"/>
              </w:rPr>
              <w:t>, sonda takma ve uygulamaları, bakım planı</w:t>
            </w:r>
          </w:p>
        </w:tc>
      </w:tr>
      <w:tr w:rsidR="00B96E51" w:rsidRPr="003631A0" w:rsidTr="00AC376C">
        <w:trPr>
          <w:gridAfter w:val="1"/>
          <w:wAfter w:w="699" w:type="dxa"/>
          <w:trHeight w:val="348"/>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96E51">
            <w:pPr>
              <w:spacing w:line="240" w:lineRule="auto"/>
              <w:rPr>
                <w:b w:val="0"/>
                <w:i/>
                <w:szCs w:val="22"/>
              </w:rPr>
            </w:pPr>
            <w:r w:rsidRPr="00AC376C">
              <w:rPr>
                <w:b w:val="0"/>
                <w:i/>
                <w:sz w:val="22"/>
                <w:szCs w:val="22"/>
              </w:rPr>
              <w:t>Bakım planı</w:t>
            </w:r>
          </w:p>
        </w:tc>
      </w:tr>
      <w:tr w:rsidR="00B96E51" w:rsidRPr="003631A0" w:rsidTr="00AC376C">
        <w:trPr>
          <w:gridAfter w:val="1"/>
          <w:wAfter w:w="699" w:type="dxa"/>
          <w:trHeight w:val="327"/>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AC376C" w:rsidP="00BF3C51">
            <w:pPr>
              <w:spacing w:line="240" w:lineRule="auto"/>
              <w:rPr>
                <w:b w:val="0"/>
                <w:i/>
                <w:szCs w:val="22"/>
              </w:rPr>
            </w:pPr>
            <w:r w:rsidRPr="00AC376C">
              <w:rPr>
                <w:b w:val="0"/>
                <w:i/>
                <w:sz w:val="22"/>
                <w:szCs w:val="22"/>
              </w:rPr>
              <w:t>Bakım planı</w:t>
            </w:r>
          </w:p>
        </w:tc>
      </w:tr>
      <w:tr w:rsidR="00B96E51" w:rsidRPr="003631A0" w:rsidTr="00AC376C">
        <w:trPr>
          <w:gridAfter w:val="1"/>
          <w:wAfter w:w="699" w:type="dxa"/>
          <w:trHeight w:val="177"/>
        </w:trPr>
        <w:tc>
          <w:tcPr>
            <w:tcW w:w="2802"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618" w:type="dxa"/>
            <w:gridSpan w:val="8"/>
          </w:tcPr>
          <w:p w:rsidR="00B96E51" w:rsidRPr="00AC376C" w:rsidRDefault="00B96E51" w:rsidP="00E4258F">
            <w:pPr>
              <w:spacing w:line="240" w:lineRule="auto"/>
              <w:rPr>
                <w:b w:val="0"/>
                <w:i/>
                <w:szCs w:val="22"/>
              </w:rPr>
            </w:pPr>
            <w:proofErr w:type="gramStart"/>
            <w:r w:rsidRPr="00AC376C">
              <w:rPr>
                <w:b w:val="0"/>
                <w:i/>
                <w:sz w:val="22"/>
                <w:szCs w:val="22"/>
              </w:rPr>
              <w:t xml:space="preserve">Final </w:t>
            </w:r>
            <w:r w:rsidR="00E4258F" w:rsidRPr="00AC376C">
              <w:rPr>
                <w:b w:val="0"/>
                <w:i/>
                <w:sz w:val="22"/>
                <w:szCs w:val="22"/>
              </w:rPr>
              <w:t xml:space="preserve"> </w:t>
            </w:r>
            <w:r w:rsidRPr="00AC376C">
              <w:rPr>
                <w:b w:val="0"/>
                <w:i/>
                <w:sz w:val="22"/>
                <w:szCs w:val="22"/>
              </w:rPr>
              <w:t>Sınavı</w:t>
            </w:r>
            <w:proofErr w:type="gramEnd"/>
            <w:r w:rsidRPr="00AC376C">
              <w:rPr>
                <w:b w:val="0"/>
                <w:i/>
                <w:sz w:val="22"/>
                <w:szCs w:val="22"/>
              </w:rPr>
              <w:t xml:space="preserve"> </w:t>
            </w:r>
          </w:p>
        </w:tc>
      </w:tr>
      <w:tr w:rsidR="00B96E51" w:rsidRPr="003631A0" w:rsidTr="00AC376C">
        <w:trPr>
          <w:trHeight w:val="177"/>
        </w:trPr>
        <w:tc>
          <w:tcPr>
            <w:tcW w:w="2802" w:type="dxa"/>
            <w:vMerge w:val="restart"/>
          </w:tcPr>
          <w:p w:rsidR="00B96E51" w:rsidRPr="003631A0" w:rsidRDefault="00B96E51" w:rsidP="00B96E51">
            <w:pPr>
              <w:rPr>
                <w:szCs w:val="22"/>
              </w:rPr>
            </w:pPr>
            <w:r w:rsidRPr="003631A0">
              <w:rPr>
                <w:sz w:val="22"/>
                <w:szCs w:val="22"/>
              </w:rPr>
              <w:t>Eğitim Öğretim yöntemleri</w:t>
            </w:r>
          </w:p>
        </w:tc>
        <w:tc>
          <w:tcPr>
            <w:tcW w:w="944" w:type="dxa"/>
          </w:tcPr>
          <w:p w:rsidR="00B96E51" w:rsidRPr="003631A0" w:rsidRDefault="00B96E51" w:rsidP="00B96E51">
            <w:pPr>
              <w:spacing w:line="240" w:lineRule="auto"/>
              <w:rPr>
                <w:i/>
                <w:szCs w:val="22"/>
              </w:rPr>
            </w:pPr>
            <w:r w:rsidRPr="003631A0">
              <w:rPr>
                <w:i/>
                <w:sz w:val="22"/>
                <w:szCs w:val="22"/>
              </w:rPr>
              <w:t>Teorik</w:t>
            </w:r>
          </w:p>
        </w:tc>
        <w:tc>
          <w:tcPr>
            <w:tcW w:w="1734" w:type="dxa"/>
          </w:tcPr>
          <w:p w:rsidR="00B96E51" w:rsidRPr="003631A0" w:rsidRDefault="00B96E51" w:rsidP="00B96E51">
            <w:pPr>
              <w:spacing w:line="240" w:lineRule="auto"/>
              <w:rPr>
                <w:i/>
                <w:szCs w:val="22"/>
              </w:rPr>
            </w:pPr>
            <w:r w:rsidRPr="003631A0">
              <w:rPr>
                <w:i/>
                <w:sz w:val="22"/>
                <w:szCs w:val="22"/>
              </w:rPr>
              <w:t>Uygulama</w:t>
            </w:r>
          </w:p>
        </w:tc>
        <w:tc>
          <w:tcPr>
            <w:tcW w:w="1243"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1056" w:type="dxa"/>
            <w:gridSpan w:val="2"/>
          </w:tcPr>
          <w:p w:rsidR="00B96E51" w:rsidRPr="003631A0" w:rsidRDefault="00B96E51" w:rsidP="00B96E51">
            <w:pPr>
              <w:spacing w:line="240" w:lineRule="auto"/>
              <w:rPr>
                <w:i/>
                <w:szCs w:val="22"/>
              </w:rPr>
            </w:pPr>
            <w:r w:rsidRPr="003631A0">
              <w:rPr>
                <w:i/>
                <w:sz w:val="22"/>
                <w:szCs w:val="22"/>
              </w:rPr>
              <w:t>Proje</w:t>
            </w:r>
          </w:p>
        </w:tc>
        <w:tc>
          <w:tcPr>
            <w:tcW w:w="925" w:type="dxa"/>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415" w:type="dxa"/>
            <w:gridSpan w:val="2"/>
          </w:tcPr>
          <w:p w:rsidR="00B96E51" w:rsidRPr="003631A0" w:rsidRDefault="00B96E51" w:rsidP="00B96E51">
            <w:pPr>
              <w:spacing w:line="240" w:lineRule="auto"/>
              <w:rPr>
                <w:i/>
                <w:szCs w:val="22"/>
              </w:rPr>
            </w:pPr>
            <w:r w:rsidRPr="003631A0">
              <w:rPr>
                <w:i/>
                <w:sz w:val="22"/>
                <w:szCs w:val="22"/>
              </w:rPr>
              <w:t>Diğer</w:t>
            </w:r>
          </w:p>
        </w:tc>
      </w:tr>
      <w:tr w:rsidR="00B96E51" w:rsidRPr="003631A0" w:rsidTr="00AC376C">
        <w:trPr>
          <w:trHeight w:val="177"/>
        </w:trPr>
        <w:tc>
          <w:tcPr>
            <w:tcW w:w="2802" w:type="dxa"/>
            <w:vMerge/>
          </w:tcPr>
          <w:p w:rsidR="00B96E51" w:rsidRPr="003631A0" w:rsidRDefault="00B96E51" w:rsidP="00B96E51">
            <w:pPr>
              <w:rPr>
                <w:szCs w:val="22"/>
              </w:rPr>
            </w:pPr>
          </w:p>
        </w:tc>
        <w:tc>
          <w:tcPr>
            <w:tcW w:w="944" w:type="dxa"/>
          </w:tcPr>
          <w:p w:rsidR="00B96E51" w:rsidRPr="003631A0" w:rsidRDefault="00AC376C" w:rsidP="00B96E51">
            <w:pPr>
              <w:spacing w:line="240" w:lineRule="auto"/>
              <w:rPr>
                <w:b w:val="0"/>
                <w:i/>
                <w:szCs w:val="22"/>
              </w:rPr>
            </w:pPr>
            <w:r>
              <w:rPr>
                <w:b w:val="0"/>
                <w:i/>
                <w:sz w:val="22"/>
                <w:szCs w:val="22"/>
              </w:rPr>
              <w:t>-</w:t>
            </w:r>
          </w:p>
        </w:tc>
        <w:tc>
          <w:tcPr>
            <w:tcW w:w="1734" w:type="dxa"/>
          </w:tcPr>
          <w:p w:rsidR="00B96E51" w:rsidRPr="003631A0" w:rsidRDefault="00AC376C" w:rsidP="00B96E51">
            <w:pPr>
              <w:spacing w:line="240" w:lineRule="auto"/>
              <w:rPr>
                <w:b w:val="0"/>
                <w:i/>
                <w:szCs w:val="22"/>
              </w:rPr>
            </w:pPr>
            <w:r>
              <w:rPr>
                <w:b w:val="0"/>
                <w:i/>
                <w:sz w:val="22"/>
                <w:szCs w:val="22"/>
              </w:rPr>
              <w:t>168</w:t>
            </w:r>
          </w:p>
        </w:tc>
        <w:tc>
          <w:tcPr>
            <w:tcW w:w="1243" w:type="dxa"/>
            <w:gridSpan w:val="2"/>
          </w:tcPr>
          <w:p w:rsidR="00B96E51" w:rsidRPr="003631A0" w:rsidRDefault="00B96E51" w:rsidP="00B96E51">
            <w:pPr>
              <w:spacing w:line="240" w:lineRule="auto"/>
              <w:rPr>
                <w:b w:val="0"/>
                <w:i/>
                <w:szCs w:val="22"/>
              </w:rPr>
            </w:pPr>
            <w:r w:rsidRPr="003631A0">
              <w:rPr>
                <w:b w:val="0"/>
                <w:i/>
                <w:sz w:val="22"/>
                <w:szCs w:val="22"/>
              </w:rPr>
              <w:t>-</w:t>
            </w:r>
          </w:p>
        </w:tc>
        <w:tc>
          <w:tcPr>
            <w:tcW w:w="105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25" w:type="dxa"/>
          </w:tcPr>
          <w:p w:rsidR="00B96E51" w:rsidRPr="003631A0" w:rsidRDefault="00B96E51" w:rsidP="00B96E51">
            <w:pPr>
              <w:spacing w:line="240" w:lineRule="auto"/>
              <w:rPr>
                <w:b w:val="0"/>
                <w:i/>
                <w:szCs w:val="22"/>
              </w:rPr>
            </w:pPr>
            <w:r w:rsidRPr="003631A0">
              <w:rPr>
                <w:b w:val="0"/>
                <w:i/>
                <w:sz w:val="22"/>
                <w:szCs w:val="22"/>
              </w:rPr>
              <w:t>-</w:t>
            </w:r>
          </w:p>
        </w:tc>
        <w:tc>
          <w:tcPr>
            <w:tcW w:w="2415" w:type="dxa"/>
            <w:gridSpan w:val="2"/>
          </w:tcPr>
          <w:p w:rsidR="00B96E51" w:rsidRPr="003631A0" w:rsidRDefault="00AC376C" w:rsidP="00B96E51">
            <w:pPr>
              <w:spacing w:line="240" w:lineRule="auto"/>
              <w:rPr>
                <w:b w:val="0"/>
                <w:i/>
                <w:szCs w:val="22"/>
              </w:rPr>
            </w:pPr>
            <w:r>
              <w:rPr>
                <w:b w:val="0"/>
                <w:i/>
                <w:sz w:val="22"/>
                <w:szCs w:val="22"/>
              </w:rPr>
              <w:t>100</w:t>
            </w:r>
            <w:r w:rsidR="00B96E51">
              <w:rPr>
                <w:b w:val="0"/>
                <w:i/>
                <w:sz w:val="22"/>
                <w:szCs w:val="22"/>
              </w:rPr>
              <w:t>sa</w:t>
            </w: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618" w:type="dxa"/>
            <w:gridSpan w:val="8"/>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6743"/>
            </w:tblGrid>
            <w:tr w:rsidR="00CC15A4" w:rsidTr="00AC376C">
              <w:trPr>
                <w:trHeight w:val="99"/>
              </w:trPr>
              <w:tc>
                <w:tcPr>
                  <w:tcW w:w="6743" w:type="dxa"/>
                </w:tcPr>
                <w:tbl>
                  <w:tblPr>
                    <w:tblW w:w="0" w:type="auto"/>
                    <w:tblBorders>
                      <w:top w:val="nil"/>
                      <w:left w:val="nil"/>
                      <w:bottom w:val="nil"/>
                      <w:right w:val="nil"/>
                    </w:tblBorders>
                    <w:tblLayout w:type="fixed"/>
                    <w:tblLook w:val="0000" w:firstRow="0" w:lastRow="0" w:firstColumn="0" w:lastColumn="0" w:noHBand="0" w:noVBand="0"/>
                  </w:tblPr>
                  <w:tblGrid>
                    <w:gridCol w:w="10129"/>
                  </w:tblGrid>
                  <w:tr w:rsidR="00AC376C">
                    <w:trPr>
                      <w:trHeight w:val="99"/>
                    </w:trPr>
                    <w:tc>
                      <w:tcPr>
                        <w:tcW w:w="10129" w:type="dxa"/>
                      </w:tcPr>
                      <w:p w:rsidR="00AC376C" w:rsidRDefault="00AC376C" w:rsidP="00903EF3">
                        <w:pPr>
                          <w:pStyle w:val="Default"/>
                          <w:framePr w:hSpace="141" w:wrap="around" w:vAnchor="page" w:hAnchor="margin" w:y="885"/>
                          <w:rPr>
                            <w:sz w:val="20"/>
                            <w:szCs w:val="20"/>
                          </w:rPr>
                        </w:pPr>
                        <w:r>
                          <w:rPr>
                            <w:sz w:val="20"/>
                            <w:szCs w:val="20"/>
                          </w:rPr>
                          <w:t>1. Çavuşoğlu, H</w:t>
                        </w:r>
                        <w:proofErr w:type="gramStart"/>
                        <w:r>
                          <w:rPr>
                            <w:sz w:val="20"/>
                            <w:szCs w:val="20"/>
                          </w:rPr>
                          <w:t>.,</w:t>
                        </w:r>
                        <w:proofErr w:type="gramEnd"/>
                        <w:r>
                          <w:rPr>
                            <w:sz w:val="20"/>
                            <w:szCs w:val="20"/>
                          </w:rPr>
                          <w:t xml:space="preserve"> (2007), Çocuk Sağlığı Hemşireliği, Ankara. </w:t>
                        </w:r>
                      </w:p>
                    </w:tc>
                  </w:tr>
                  <w:tr w:rsidR="00AC376C">
                    <w:trPr>
                      <w:trHeight w:val="99"/>
                    </w:trPr>
                    <w:tc>
                      <w:tcPr>
                        <w:tcW w:w="10129" w:type="dxa"/>
                      </w:tcPr>
                      <w:p w:rsidR="00AC376C" w:rsidRDefault="00AC376C" w:rsidP="00903EF3">
                        <w:pPr>
                          <w:pStyle w:val="Default"/>
                          <w:framePr w:hSpace="141" w:wrap="around" w:vAnchor="page" w:hAnchor="margin" w:y="885"/>
                          <w:rPr>
                            <w:sz w:val="20"/>
                            <w:szCs w:val="20"/>
                          </w:rPr>
                        </w:pPr>
                        <w:r>
                          <w:rPr>
                            <w:sz w:val="20"/>
                            <w:szCs w:val="20"/>
                          </w:rPr>
                          <w:t xml:space="preserve">2. </w:t>
                        </w:r>
                        <w:proofErr w:type="spellStart"/>
                        <w:r>
                          <w:rPr>
                            <w:sz w:val="20"/>
                            <w:szCs w:val="20"/>
                          </w:rPr>
                          <w:t>Küçüködük</w:t>
                        </w:r>
                        <w:proofErr w:type="spellEnd"/>
                        <w:r>
                          <w:rPr>
                            <w:sz w:val="20"/>
                            <w:szCs w:val="20"/>
                          </w:rPr>
                          <w:t xml:space="preserve"> Ş</w:t>
                        </w:r>
                        <w:proofErr w:type="gramStart"/>
                        <w:r>
                          <w:rPr>
                            <w:sz w:val="20"/>
                            <w:szCs w:val="20"/>
                          </w:rPr>
                          <w:t>.,</w:t>
                        </w:r>
                        <w:proofErr w:type="gramEnd"/>
                        <w:r>
                          <w:rPr>
                            <w:sz w:val="20"/>
                            <w:szCs w:val="20"/>
                          </w:rPr>
                          <w:t xml:space="preserve"> (1996), </w:t>
                        </w:r>
                        <w:proofErr w:type="spellStart"/>
                        <w:r>
                          <w:rPr>
                            <w:sz w:val="20"/>
                            <w:szCs w:val="20"/>
                          </w:rPr>
                          <w:t>Yenidoğan</w:t>
                        </w:r>
                        <w:proofErr w:type="spellEnd"/>
                        <w:r>
                          <w:rPr>
                            <w:sz w:val="20"/>
                            <w:szCs w:val="20"/>
                          </w:rPr>
                          <w:t xml:space="preserve"> ve Hastalıkları, </w:t>
                        </w:r>
                        <w:proofErr w:type="spellStart"/>
                        <w:r>
                          <w:rPr>
                            <w:sz w:val="20"/>
                            <w:szCs w:val="20"/>
                          </w:rPr>
                          <w:t>Feryal</w:t>
                        </w:r>
                        <w:proofErr w:type="spellEnd"/>
                        <w:r>
                          <w:rPr>
                            <w:sz w:val="20"/>
                            <w:szCs w:val="20"/>
                          </w:rPr>
                          <w:t xml:space="preserve"> Matbaası,Ankara. </w:t>
                        </w:r>
                      </w:p>
                    </w:tc>
                  </w:tr>
                  <w:tr w:rsidR="00AC376C">
                    <w:trPr>
                      <w:trHeight w:val="99"/>
                    </w:trPr>
                    <w:tc>
                      <w:tcPr>
                        <w:tcW w:w="10129" w:type="dxa"/>
                      </w:tcPr>
                      <w:p w:rsidR="00AC376C" w:rsidRDefault="00AC376C" w:rsidP="00903EF3">
                        <w:pPr>
                          <w:pStyle w:val="Default"/>
                          <w:framePr w:hSpace="141" w:wrap="around" w:vAnchor="page" w:hAnchor="margin" w:y="885"/>
                          <w:rPr>
                            <w:sz w:val="20"/>
                            <w:szCs w:val="20"/>
                          </w:rPr>
                        </w:pPr>
                        <w:r>
                          <w:rPr>
                            <w:sz w:val="20"/>
                            <w:szCs w:val="20"/>
                          </w:rPr>
                          <w:t>3. Kavaklı A</w:t>
                        </w:r>
                        <w:proofErr w:type="gramStart"/>
                        <w:r>
                          <w:rPr>
                            <w:sz w:val="20"/>
                            <w:szCs w:val="20"/>
                          </w:rPr>
                          <w:t>.,</w:t>
                        </w:r>
                        <w:proofErr w:type="gramEnd"/>
                        <w:r>
                          <w:rPr>
                            <w:sz w:val="20"/>
                            <w:szCs w:val="20"/>
                          </w:rPr>
                          <w:t xml:space="preserve"> Pek H., Bahçecik N.,(1995)Çocuk Hastalıkları Hemşireliği,Yüce Yayım, 2. Baskı, İstanbul. </w:t>
                        </w:r>
                      </w:p>
                    </w:tc>
                  </w:tr>
                  <w:tr w:rsidR="00AC376C">
                    <w:trPr>
                      <w:trHeight w:val="222"/>
                    </w:trPr>
                    <w:tc>
                      <w:tcPr>
                        <w:tcW w:w="10129" w:type="dxa"/>
                      </w:tcPr>
                      <w:p w:rsidR="00AC376C" w:rsidRDefault="00AC376C" w:rsidP="00903EF3">
                        <w:pPr>
                          <w:pStyle w:val="Default"/>
                          <w:framePr w:hSpace="141" w:wrap="around" w:vAnchor="page" w:hAnchor="margin" w:y="885"/>
                          <w:rPr>
                            <w:sz w:val="20"/>
                            <w:szCs w:val="20"/>
                          </w:rPr>
                        </w:pPr>
                        <w:r>
                          <w:rPr>
                            <w:sz w:val="20"/>
                            <w:szCs w:val="20"/>
                          </w:rPr>
                          <w:t xml:space="preserve">4. </w:t>
                        </w:r>
                        <w:proofErr w:type="spellStart"/>
                        <w:r>
                          <w:rPr>
                            <w:sz w:val="20"/>
                            <w:szCs w:val="20"/>
                          </w:rPr>
                          <w:t>Wong</w:t>
                        </w:r>
                        <w:proofErr w:type="spellEnd"/>
                        <w:r>
                          <w:rPr>
                            <w:sz w:val="20"/>
                            <w:szCs w:val="20"/>
                          </w:rPr>
                          <w:t xml:space="preserve"> D</w:t>
                        </w:r>
                        <w:proofErr w:type="gramStart"/>
                        <w:r>
                          <w:rPr>
                            <w:sz w:val="20"/>
                            <w:szCs w:val="20"/>
                          </w:rPr>
                          <w:t>.,</w:t>
                        </w:r>
                        <w:proofErr w:type="gramEnd"/>
                        <w:r>
                          <w:rPr>
                            <w:sz w:val="20"/>
                            <w:szCs w:val="20"/>
                          </w:rPr>
                          <w:t xml:space="preserve"> </w:t>
                        </w:r>
                        <w:proofErr w:type="spellStart"/>
                        <w:r>
                          <w:rPr>
                            <w:sz w:val="20"/>
                            <w:szCs w:val="20"/>
                          </w:rPr>
                          <w:t>Eaton</w:t>
                        </w:r>
                        <w:proofErr w:type="spellEnd"/>
                        <w:r>
                          <w:rPr>
                            <w:sz w:val="20"/>
                            <w:szCs w:val="20"/>
                          </w:rPr>
                          <w:t xml:space="preserve"> M.H., </w:t>
                        </w:r>
                        <w:proofErr w:type="spellStart"/>
                        <w:r>
                          <w:rPr>
                            <w:sz w:val="20"/>
                            <w:szCs w:val="20"/>
                          </w:rPr>
                          <w:t>Winkelstein</w:t>
                        </w:r>
                        <w:proofErr w:type="spellEnd"/>
                        <w:r>
                          <w:rPr>
                            <w:sz w:val="20"/>
                            <w:szCs w:val="20"/>
                          </w:rPr>
                          <w:t xml:space="preserve"> M. L., Wilson D., </w:t>
                        </w:r>
                        <w:proofErr w:type="spellStart"/>
                        <w:r>
                          <w:rPr>
                            <w:sz w:val="20"/>
                            <w:szCs w:val="20"/>
                          </w:rPr>
                          <w:t>Ahman</w:t>
                        </w:r>
                        <w:proofErr w:type="spellEnd"/>
                        <w:r>
                          <w:rPr>
                            <w:sz w:val="20"/>
                            <w:szCs w:val="20"/>
                          </w:rPr>
                          <w:t xml:space="preserve"> E., Thomas P.A.D., (1999), </w:t>
                        </w:r>
                        <w:proofErr w:type="spellStart"/>
                        <w:r>
                          <w:rPr>
                            <w:sz w:val="20"/>
                            <w:szCs w:val="20"/>
                          </w:rPr>
                          <w:t>Nursing</w:t>
                        </w:r>
                        <w:proofErr w:type="spellEnd"/>
                        <w:r>
                          <w:rPr>
                            <w:sz w:val="20"/>
                            <w:szCs w:val="20"/>
                          </w:rPr>
                          <w:t xml:space="preserve"> </w:t>
                        </w:r>
                        <w:proofErr w:type="spellStart"/>
                        <w:r>
                          <w:rPr>
                            <w:sz w:val="20"/>
                            <w:szCs w:val="20"/>
                          </w:rPr>
                          <w:t>Care</w:t>
                        </w:r>
                        <w:proofErr w:type="spellEnd"/>
                        <w:r>
                          <w:rPr>
                            <w:sz w:val="20"/>
                            <w:szCs w:val="20"/>
                          </w:rPr>
                          <w:t xml:space="preserve"> of </w:t>
                        </w:r>
                        <w:proofErr w:type="spellStart"/>
                        <w:r>
                          <w:rPr>
                            <w:sz w:val="20"/>
                            <w:szCs w:val="20"/>
                          </w:rPr>
                          <w:t>Infants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Chıldren</w:t>
                        </w:r>
                        <w:proofErr w:type="spellEnd"/>
                        <w:r>
                          <w:rPr>
                            <w:sz w:val="20"/>
                            <w:szCs w:val="20"/>
                          </w:rPr>
                          <w:t xml:space="preserve">, </w:t>
                        </w:r>
                        <w:proofErr w:type="spellStart"/>
                        <w:r>
                          <w:rPr>
                            <w:sz w:val="20"/>
                            <w:szCs w:val="20"/>
                          </w:rPr>
                          <w:t>Mosby</w:t>
                        </w:r>
                        <w:proofErr w:type="spellEnd"/>
                        <w:r>
                          <w:rPr>
                            <w:sz w:val="20"/>
                            <w:szCs w:val="20"/>
                          </w:rPr>
                          <w:t xml:space="preserve">, </w:t>
                        </w:r>
                        <w:proofErr w:type="spellStart"/>
                        <w:r>
                          <w:rPr>
                            <w:sz w:val="20"/>
                            <w:szCs w:val="20"/>
                          </w:rPr>
                          <w:t>Phidelphia</w:t>
                        </w:r>
                        <w:proofErr w:type="spellEnd"/>
                        <w:r>
                          <w:rPr>
                            <w:sz w:val="20"/>
                            <w:szCs w:val="20"/>
                          </w:rPr>
                          <w:t xml:space="preserve">. </w:t>
                        </w:r>
                      </w:p>
                    </w:tc>
                  </w:tr>
                </w:tbl>
                <w:p w:rsidR="00CC15A4" w:rsidRDefault="00CC15A4" w:rsidP="00903EF3">
                  <w:pPr>
                    <w:pStyle w:val="Default"/>
                    <w:framePr w:hSpace="141" w:wrap="around" w:vAnchor="page" w:hAnchor="margin" w:y="885"/>
                    <w:rPr>
                      <w:sz w:val="20"/>
                      <w:szCs w:val="20"/>
                    </w:rPr>
                  </w:pPr>
                </w:p>
              </w:tc>
            </w:tr>
          </w:tbl>
          <w:p w:rsidR="00B96E51" w:rsidRPr="00B01C6F" w:rsidRDefault="00B96E51" w:rsidP="009B73B0">
            <w:pPr>
              <w:spacing w:line="240" w:lineRule="auto"/>
              <w:rPr>
                <w:b w:val="0"/>
                <w:szCs w:val="22"/>
              </w:rPr>
            </w:pP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618" w:type="dxa"/>
            <w:gridSpan w:val="8"/>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22" w:type="dxa"/>
            <w:gridSpan w:val="3"/>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39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22"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39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22"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39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22"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39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lastRenderedPageBreak/>
              <w:t>Laboratuvar Uygulama</w:t>
            </w:r>
          </w:p>
        </w:tc>
        <w:tc>
          <w:tcPr>
            <w:tcW w:w="3222"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39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AC376C">
        <w:trPr>
          <w:gridAfter w:val="1"/>
          <w:wAfter w:w="699" w:type="dxa"/>
        </w:trPr>
        <w:tc>
          <w:tcPr>
            <w:tcW w:w="2802"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22" w:type="dxa"/>
            <w:gridSpan w:val="3"/>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39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517D"/>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3EF3"/>
    <w:rsid w:val="00904261"/>
    <w:rsid w:val="00907467"/>
    <w:rsid w:val="009160C6"/>
    <w:rsid w:val="00925F9F"/>
    <w:rsid w:val="009307B4"/>
    <w:rsid w:val="009331A4"/>
    <w:rsid w:val="00940B0A"/>
    <w:rsid w:val="00942872"/>
    <w:rsid w:val="00947E57"/>
    <w:rsid w:val="00951A0A"/>
    <w:rsid w:val="00965C9C"/>
    <w:rsid w:val="00967818"/>
    <w:rsid w:val="009738BD"/>
    <w:rsid w:val="0097482B"/>
    <w:rsid w:val="00987A85"/>
    <w:rsid w:val="00990381"/>
    <w:rsid w:val="00993174"/>
    <w:rsid w:val="0099781F"/>
    <w:rsid w:val="00997E76"/>
    <w:rsid w:val="009B0228"/>
    <w:rsid w:val="009B544B"/>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76C"/>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C15A4"/>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258F"/>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E425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368</Words>
  <Characters>2102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2015-08-07T10:44:00Z</dcterms:created>
  <dcterms:modified xsi:type="dcterms:W3CDTF">2015-08-10T08:37:00Z</dcterms:modified>
</cp:coreProperties>
</file>